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130D25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20</w:t>
      </w:r>
    </w:p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</w:r>
      <w:r w:rsidR="00052728">
        <w:rPr>
          <w:b/>
          <w:u w:val="single"/>
        </w:rPr>
        <w:tab/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341AC5" w:rsidRDefault="002A317F" w:rsidP="002B07CD">
      <w:r>
        <w:t>Hydromorphone PCA</w:t>
      </w:r>
      <w:r>
        <w:tab/>
      </w:r>
      <w:r>
        <w:tab/>
        <w:t>Remove 0.2 mg/ml option (leaving only 1 mg/ml option)</w:t>
      </w:r>
      <w:r>
        <w:tab/>
        <w:t xml:space="preserve">CC, </w:t>
      </w:r>
      <w:r w:rsidR="004607F7">
        <w:t>I</w:t>
      </w:r>
      <w:r w:rsidR="005341CD">
        <w:t>C</w:t>
      </w:r>
      <w:r>
        <w:t>, MS, OB, IPONC</w:t>
      </w:r>
    </w:p>
    <w:p w:rsidR="001D60F2" w:rsidRDefault="002A317F" w:rsidP="002B07CD">
      <w:r>
        <w:t>Hydromorphone PCA</w:t>
      </w:r>
      <w:r w:rsidR="00052728">
        <w:tab/>
      </w:r>
      <w:r w:rsidR="00052728">
        <w:tab/>
      </w:r>
      <w:r w:rsidR="004607F7">
        <w:t xml:space="preserve">Add </w:t>
      </w:r>
      <w:r>
        <w:t>1 mg/ml option</w:t>
      </w:r>
      <w:r>
        <w:tab/>
      </w:r>
      <w:r>
        <w:tab/>
      </w:r>
      <w:r>
        <w:tab/>
      </w:r>
      <w:r>
        <w:tab/>
      </w:r>
      <w:r>
        <w:tab/>
      </w:r>
      <w:r>
        <w:tab/>
        <w:t>OB</w:t>
      </w:r>
    </w:p>
    <w:p w:rsidR="002A317F" w:rsidRDefault="002A317F" w:rsidP="002B07CD"/>
    <w:p w:rsidR="00A31192" w:rsidRDefault="00A31192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  <w:bookmarkStart w:id="0" w:name="_GoBack"/>
      <w:bookmarkEnd w:id="0"/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0EDD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90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4</cp:revision>
  <dcterms:created xsi:type="dcterms:W3CDTF">2020-03-24T20:35:00Z</dcterms:created>
  <dcterms:modified xsi:type="dcterms:W3CDTF">2020-03-25T18:46:00Z</dcterms:modified>
</cp:coreProperties>
</file>